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97547D" w14:paraId="0421FCE3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70B057" w14:textId="46EF5483" w:rsidR="0097547D" w:rsidRDefault="00BB670E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3D5CE23" wp14:editId="71683CBF">
                  <wp:extent cx="56896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715" w14:textId="77777777" w:rsidR="0097547D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09C7436E" w14:textId="77777777" w:rsidR="0097547D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3C727B6C" w14:textId="77777777" w:rsidR="0097547D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0EF5BB60" w14:textId="77777777" w:rsidR="0097547D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26EF4DFC" w14:textId="77777777" w:rsidR="0097547D" w:rsidRDefault="0097547D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97547D" w14:paraId="2B843F72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8F74E5" w14:textId="77777777" w:rsidR="0097547D" w:rsidRDefault="0097547D">
            <w:pPr>
              <w:rPr>
                <w:sz w:val="16"/>
              </w:rPr>
            </w:pPr>
          </w:p>
        </w:tc>
      </w:tr>
      <w:tr w:rsidR="0097547D" w14:paraId="25760F7B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B82D27B" w14:textId="77777777" w:rsidR="0097547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4D178E6" w14:textId="77777777" w:rsidR="0097547D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33871/2026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317DC94" w14:textId="77777777" w:rsidR="0097547D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30.7.2026</w:t>
            </w:r>
          </w:p>
        </w:tc>
      </w:tr>
      <w:tr w:rsidR="0097547D" w14:paraId="153C8283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D3CA2DF" w14:textId="77777777" w:rsidR="0097547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A411FE6" w14:textId="77777777" w:rsidR="0097547D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MURCE/36514/2026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F71A10F" w14:textId="77777777" w:rsidR="0097547D" w:rsidRDefault="0097547D">
            <w:pPr>
              <w:spacing w:line="240" w:lineRule="atLeast"/>
              <w:jc w:val="right"/>
            </w:pPr>
          </w:p>
        </w:tc>
      </w:tr>
      <w:tr w:rsidR="0097547D" w14:paraId="5FA4ADB2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D6788B2" w14:textId="77777777" w:rsidR="0097547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7F3FBD8" w14:textId="77777777" w:rsidR="0097547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6114585" w14:textId="77777777" w:rsidR="0097547D" w:rsidRDefault="0097547D">
            <w:pPr>
              <w:spacing w:line="240" w:lineRule="atLeast"/>
            </w:pPr>
          </w:p>
        </w:tc>
      </w:tr>
    </w:tbl>
    <w:p w14:paraId="4BA87036" w14:textId="77777777" w:rsidR="0097547D" w:rsidRDefault="0097547D">
      <w:pPr>
        <w:sectPr w:rsidR="0097547D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4A2163B7" w14:textId="77777777" w:rsidR="0097547D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7DFB4E06" w14:textId="77777777" w:rsidR="0097547D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2CED479F" w14:textId="77777777" w:rsidR="0097547D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25E179F4" w14:textId="77777777" w:rsidR="0097547D" w:rsidRDefault="0097547D">
      <w:pPr>
        <w:spacing w:before="120"/>
        <w:ind w:left="-284"/>
        <w:rPr>
          <w:sz w:val="16"/>
        </w:rPr>
      </w:pPr>
    </w:p>
    <w:p w14:paraId="56103B4A" w14:textId="77777777" w:rsidR="0097547D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47BF61D2" w14:textId="77777777" w:rsidR="0097547D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TELKONT s.r.o., U pivovaru č.p. 136, 415 01  Teplice</w:t>
      </w:r>
    </w:p>
    <w:p w14:paraId="14188A43" w14:textId="77777777" w:rsidR="0097547D" w:rsidRDefault="0097547D">
      <w:pPr>
        <w:ind w:left="-284"/>
        <w:jc w:val="both"/>
        <w:rPr>
          <w:rFonts w:ascii="Tahoma" w:hAnsi="Tahoma"/>
          <w:sz w:val="18"/>
        </w:rPr>
      </w:pPr>
    </w:p>
    <w:p w14:paraId="0C7CDF12" w14:textId="3466E875" w:rsidR="0097547D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14.7.2026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502ADD">
        <w:rPr>
          <w:rFonts w:ascii="Tahoma" w:hAnsi="Tahoma"/>
          <w:sz w:val="18"/>
        </w:rPr>
        <w:t>19.5.2026</w:t>
      </w:r>
      <w:r>
        <w:rPr>
          <w:rFonts w:ascii="Tahoma" w:hAnsi="Tahoma"/>
          <w:sz w:val="18"/>
        </w:rPr>
        <w:t xml:space="preserve"> pod č.j. KRPÚ-</w:t>
      </w:r>
      <w:r w:rsidR="00502ADD">
        <w:rPr>
          <w:rFonts w:ascii="Tahoma" w:hAnsi="Tahoma"/>
          <w:sz w:val="18"/>
        </w:rPr>
        <w:t>87019-2</w:t>
      </w:r>
      <w:r>
        <w:rPr>
          <w:rFonts w:ascii="Tahoma" w:hAnsi="Tahoma"/>
          <w:sz w:val="18"/>
        </w:rPr>
        <w:t>/ČJ-202</w:t>
      </w:r>
      <w:r w:rsidR="00502ADD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</w:t>
      </w:r>
      <w:r w:rsidR="00502ADD">
        <w:rPr>
          <w:rFonts w:ascii="Tahoma" w:hAnsi="Tahoma"/>
          <w:sz w:val="18"/>
        </w:rPr>
        <w:t xml:space="preserve"> a ze dne 22.6.2026 pod č.j. KRPÚ-87019-4/ČJ-2026-040606  </w:t>
      </w:r>
      <w:r>
        <w:rPr>
          <w:rFonts w:ascii="Tahoma" w:hAnsi="Tahoma"/>
          <w:sz w:val="18"/>
        </w:rPr>
        <w:t>, podle § 77 odst. 1 písm. c) zákona o silničním provozu</w:t>
      </w:r>
    </w:p>
    <w:p w14:paraId="2D8667E4" w14:textId="77777777" w:rsidR="0097547D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184C7211" w14:textId="77777777" w:rsidR="0097547D" w:rsidRDefault="0097547D">
      <w:pPr>
        <w:ind w:left="-284"/>
        <w:jc w:val="both"/>
        <w:rPr>
          <w:rFonts w:ascii="Tahoma" w:hAnsi="Tahoma"/>
          <w:sz w:val="20"/>
        </w:rPr>
      </w:pPr>
    </w:p>
    <w:p w14:paraId="47C0C0A8" w14:textId="2BFF3C6B" w:rsidR="0097547D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502ADD">
        <w:rPr>
          <w:rFonts w:ascii="Tahoma" w:hAnsi="Tahoma"/>
          <w:sz w:val="18"/>
        </w:rPr>
        <w:t>silnici č. III/24056 a místních komunikacích v Židovicích</w:t>
      </w:r>
      <w:r>
        <w:rPr>
          <w:rFonts w:ascii="Tahoma" w:hAnsi="Tahoma"/>
          <w:sz w:val="18"/>
        </w:rPr>
        <w:t xml:space="preserve"> dle přiložené grafické přílohy z důvodu </w:t>
      </w:r>
      <w:r w:rsidR="00502ADD">
        <w:rPr>
          <w:rFonts w:ascii="Tahoma" w:hAnsi="Tahoma"/>
          <w:sz w:val="18"/>
        </w:rPr>
        <w:t>výstavby kanalizace</w:t>
      </w:r>
      <w:r>
        <w:rPr>
          <w:rFonts w:ascii="Tahoma" w:hAnsi="Tahoma"/>
          <w:sz w:val="18"/>
        </w:rPr>
        <w:t>.</w:t>
      </w:r>
    </w:p>
    <w:p w14:paraId="48ABB5A3" w14:textId="77777777" w:rsidR="0097547D" w:rsidRDefault="0097547D">
      <w:pPr>
        <w:ind w:left="-284"/>
        <w:rPr>
          <w:rFonts w:ascii="Tahoma" w:hAnsi="Tahoma"/>
          <w:color w:val="000000"/>
          <w:sz w:val="18"/>
        </w:rPr>
      </w:pPr>
    </w:p>
    <w:p w14:paraId="7E64086D" w14:textId="77777777" w:rsidR="0097547D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5EA4321C" w14:textId="6E525DD1" w:rsidR="0097547D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502ADD">
        <w:rPr>
          <w:rFonts w:ascii="Tahoma" w:hAnsi="Tahoma"/>
          <w:sz w:val="18"/>
        </w:rPr>
        <w:t>– silnici č. III/24056 a místních komunikacích v Židovicích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5C234765" w14:textId="77777777" w:rsidR="0097547D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5076C4C2" w14:textId="77777777" w:rsidR="0097547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776722DC" w14:textId="77777777" w:rsidR="0097547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0F71C9C2" w14:textId="77777777" w:rsidR="0097547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1B55CC14" w14:textId="77777777" w:rsidR="0097547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4582E25F" w14:textId="77777777" w:rsidR="0097547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49333ED0" w14:textId="3D1A61EF" w:rsidR="0097547D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502ADD">
        <w:rPr>
          <w:rFonts w:ascii="Tahoma" w:hAnsi="Tahoma"/>
          <w:color w:val="000000"/>
          <w:sz w:val="18"/>
        </w:rPr>
        <w:t>Ivan Picur (776291154)</w:t>
      </w:r>
    </w:p>
    <w:p w14:paraId="4DFD8568" w14:textId="407D218B" w:rsidR="0097547D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502ADD">
        <w:rPr>
          <w:rFonts w:ascii="Tahoma" w:hAnsi="Tahoma"/>
          <w:b/>
          <w:sz w:val="18"/>
        </w:rPr>
        <w:t>nabytí účinnosti tohoto stanovení</w:t>
      </w:r>
      <w:r>
        <w:rPr>
          <w:rFonts w:ascii="Tahoma" w:hAnsi="Tahoma"/>
          <w:b/>
          <w:sz w:val="18"/>
        </w:rPr>
        <w:t xml:space="preserve"> do </w:t>
      </w:r>
      <w:r w:rsidR="00502ADD">
        <w:rPr>
          <w:rFonts w:ascii="Tahoma" w:hAnsi="Tahoma"/>
          <w:b/>
          <w:sz w:val="18"/>
        </w:rPr>
        <w:t>30.11.2026</w:t>
      </w:r>
    </w:p>
    <w:p w14:paraId="11F3CA70" w14:textId="77777777" w:rsidR="0097547D" w:rsidRDefault="0097547D">
      <w:pPr>
        <w:jc w:val="both"/>
        <w:rPr>
          <w:rFonts w:ascii="TimesNewRomanPS-BoldMT" w:hAnsi="TimesNewRomanPS-BoldMT"/>
          <w:b/>
          <w:sz w:val="24"/>
        </w:rPr>
      </w:pPr>
    </w:p>
    <w:p w14:paraId="50A9F47E" w14:textId="77777777" w:rsidR="0097547D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23155C65" w14:textId="77777777" w:rsidR="0097547D" w:rsidRDefault="0097547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05864146" w14:textId="1641F0E3" w:rsidR="0097547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14.7.2026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TELKONT s.r.o., U pivovaru č.p. 136, 415 01  Teplice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502ADD">
        <w:rPr>
          <w:rFonts w:ascii="Tahoma" w:hAnsi="Tahoma"/>
          <w:sz w:val="18"/>
        </w:rPr>
        <w:t>– silnici č. III/24056 a místních komunikacích v Židovicích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0A82BED9" w14:textId="77777777" w:rsidR="0097547D" w:rsidRDefault="0097547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4E048F2" w14:textId="77777777" w:rsidR="0097547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3B5B5C02" w14:textId="77777777" w:rsidR="0097547D" w:rsidRDefault="0097547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40E6E3E5" w14:textId="229396DD" w:rsidR="0097547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502ADD">
        <w:rPr>
          <w:rFonts w:ascii="Tahoma" w:hAnsi="Tahoma"/>
          <w:sz w:val="18"/>
        </w:rPr>
        <w:t>– silnici č. III/24056 a místních komunikacích v Židovicích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74C195F7" w14:textId="77777777" w:rsidR="0097547D" w:rsidRDefault="0097547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41A31366" w14:textId="77777777" w:rsidR="0097547D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282C14D6" w14:textId="77777777" w:rsidR="0097547D" w:rsidRDefault="0097547D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3E2814FB" w14:textId="77777777" w:rsidR="0097547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22B9C6B7" w14:textId="77777777" w:rsidR="0097547D" w:rsidRDefault="0097547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4C0912AD" w14:textId="77777777" w:rsidR="0097547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131E5988" w14:textId="77777777" w:rsidR="0097547D" w:rsidRDefault="0097547D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0E5D725A" w14:textId="77777777" w:rsidR="0097547D" w:rsidRDefault="0097547D">
      <w:pPr>
        <w:tabs>
          <w:tab w:val="num" w:pos="110"/>
        </w:tabs>
        <w:rPr>
          <w:rFonts w:ascii="Tahoma" w:hAnsi="Tahoma"/>
          <w:sz w:val="18"/>
        </w:rPr>
      </w:pPr>
    </w:p>
    <w:p w14:paraId="31F8A629" w14:textId="77777777" w:rsidR="0097547D" w:rsidRDefault="0097547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2B0B46F7" w14:textId="77777777" w:rsidR="0097547D" w:rsidRDefault="0097547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AAE43ED" w14:textId="0C33F7A9" w:rsidR="0097547D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502ADD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3A70BEE7" w14:textId="77777777" w:rsidR="0097547D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12587BAA" w14:textId="77777777" w:rsidR="0097547D" w:rsidRDefault="0097547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78CD0C4" w14:textId="77777777" w:rsidR="0097547D" w:rsidRDefault="009754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031EF42" w14:textId="77777777" w:rsidR="0097547D" w:rsidRDefault="009754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6B47AB6" w14:textId="77777777" w:rsidR="0097547D" w:rsidRDefault="009754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4D479C0" w14:textId="77777777" w:rsidR="0097547D" w:rsidRDefault="009754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64F883A" w14:textId="77777777" w:rsidR="0097547D" w:rsidRDefault="009754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429EBDD" w14:textId="77777777" w:rsidR="0097547D" w:rsidRDefault="009754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74A7279" w14:textId="77777777" w:rsidR="0097547D" w:rsidRDefault="009754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E166918" w14:textId="77777777" w:rsidR="0097547D" w:rsidRDefault="0097547D">
      <w:pPr>
        <w:tabs>
          <w:tab w:val="num" w:pos="110"/>
        </w:tabs>
        <w:rPr>
          <w:rFonts w:ascii="Tahoma" w:hAnsi="Tahoma"/>
          <w:sz w:val="20"/>
        </w:rPr>
      </w:pPr>
    </w:p>
    <w:p w14:paraId="2CCA8F18" w14:textId="77777777" w:rsidR="0097547D" w:rsidRDefault="0097547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1E0493B" w14:textId="5CC36742" w:rsidR="0097547D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</w:t>
      </w:r>
      <w:r w:rsidR="00502ADD">
        <w:rPr>
          <w:rFonts w:ascii="Tahoma" w:hAnsi="Tahoma"/>
          <w:b/>
          <w:sz w:val="18"/>
        </w:rPr>
        <w:t>OÚ Židovice</w:t>
      </w:r>
      <w:r>
        <w:rPr>
          <w:rFonts w:ascii="Tahoma" w:hAnsi="Tahoma"/>
          <w:b/>
          <w:sz w:val="18"/>
        </w:rPr>
        <w:t xml:space="preserve">, přičemž nabývá účinnosti pátým dnem po dni jeho vyvěšení a současně se zveřejní též způsobem umožňujícím dálkový přístup. </w:t>
      </w:r>
    </w:p>
    <w:p w14:paraId="44666182" w14:textId="77777777" w:rsidR="0097547D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26B7827B" w14:textId="77777777" w:rsidR="0097547D" w:rsidRDefault="0097547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91582BF" w14:textId="77777777" w:rsidR="0097547D" w:rsidRDefault="0097547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945BFF6" w14:textId="77777777" w:rsidR="0097547D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03E233C3" w14:textId="77777777" w:rsidR="0097547D" w:rsidRDefault="0097547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17E868D4" w14:textId="77777777" w:rsidR="0097547D" w:rsidRDefault="0097547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A0A4E34" w14:textId="77777777" w:rsidR="0097547D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0866FBC8" w14:textId="77777777" w:rsidR="0097547D" w:rsidRDefault="0097547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1D5E7CB" w14:textId="77777777" w:rsidR="0097547D" w:rsidRDefault="0097547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62A432B" w14:textId="77777777" w:rsidR="0097547D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0E5F9C2B" w14:textId="77777777" w:rsidR="0097547D" w:rsidRDefault="0097547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4F6E568" w14:textId="77777777" w:rsidR="0097547D" w:rsidRDefault="0097547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7DA101C" w14:textId="77777777" w:rsidR="0097547D" w:rsidRDefault="0097547D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3A8B8CB" w14:textId="77777777" w:rsidR="0097547D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0AC62D8C" w14:textId="77777777" w:rsidR="0097547D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6FCE199D" w14:textId="77777777" w:rsidR="0097547D" w:rsidRDefault="0097547D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0B9A05C" w14:textId="77777777" w:rsidR="0097547D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7C49BADE" w14:textId="77777777" w:rsidR="0097547D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3392C17F" w14:textId="77777777" w:rsidR="0097547D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2015FFE1" w14:textId="4F5D492F" w:rsidR="0097547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TELKONT s.r.o., IDDS: rtq6q6a</w:t>
      </w:r>
      <w:r>
        <w:rPr>
          <w:rFonts w:ascii="Tahoma" w:hAnsi="Tahoma"/>
          <w:sz w:val="18"/>
          <w:shd w:val="clear" w:color="auto" w:fill="FFFFFF"/>
        </w:rPr>
        <w:br/>
        <w:t>Správa a údržba silnic Ústeckého kraje, příspěvková organizace, TSÚ Litoměřice, IDDS: 6hevxje</w:t>
      </w:r>
      <w:r>
        <w:rPr>
          <w:rFonts w:ascii="Tahoma" w:hAnsi="Tahoma"/>
          <w:sz w:val="18"/>
          <w:shd w:val="clear" w:color="auto" w:fill="FFFFFF"/>
        </w:rPr>
        <w:br/>
        <w:t>Obec Židovice, IDDS: qfxaqx4</w:t>
      </w:r>
    </w:p>
    <w:p w14:paraId="07060CF2" w14:textId="2BECA747" w:rsidR="0097547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0E2B47DB" w14:textId="77777777" w:rsidR="0097547D" w:rsidRDefault="0097547D">
      <w:pPr>
        <w:ind w:left="-284"/>
        <w:rPr>
          <w:rFonts w:ascii="Tahoma" w:hAnsi="Tahoma"/>
          <w:b/>
          <w:sz w:val="18"/>
        </w:rPr>
      </w:pPr>
    </w:p>
    <w:sectPr w:rsidR="0097547D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9FC10" w14:textId="77777777" w:rsidR="00A62E72" w:rsidRDefault="00A62E72">
      <w:r>
        <w:separator/>
      </w:r>
    </w:p>
  </w:endnote>
  <w:endnote w:type="continuationSeparator" w:id="0">
    <w:p w14:paraId="395117DC" w14:textId="77777777" w:rsidR="00A62E72" w:rsidRDefault="00A62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34801" w14:textId="77777777" w:rsidR="00A62E72" w:rsidRDefault="00A62E72">
      <w:r>
        <w:separator/>
      </w:r>
    </w:p>
  </w:footnote>
  <w:footnote w:type="continuationSeparator" w:id="0">
    <w:p w14:paraId="63CA3E6D" w14:textId="77777777" w:rsidR="00A62E72" w:rsidRDefault="00A62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D0BD5" w14:textId="77777777" w:rsidR="0097547D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MURCE/36514/2026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2AFBE2B7" w14:textId="77777777" w:rsidR="0097547D" w:rsidRDefault="0097547D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1D06F53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D818B5D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59B849A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4118933E"/>
    <w:lvl w:ilvl="0" w:tplc="1D9F7C1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78141A6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A35C283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A74CC2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5CE256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ACE5AA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DD7917B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31FDB4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3D53F4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D562A28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D8105A4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58C632DE"/>
    <w:lvl w:ilvl="0" w:tplc="131725C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002E8DB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798AB86A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5FE646A7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1130F34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59207F2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05A96570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C7BAE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C3B21B54"/>
    <w:lvl w:ilvl="0" w:tplc="58103D03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2F69BF7A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4D3AE2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23B626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DFA6F3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F0DCDC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A53859D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F2D384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32DEF0C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1F5C4E9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9E022F5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E8DAB48A"/>
    <w:lvl w:ilvl="0" w:tplc="48FF5B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224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5A88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CC0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2C4F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5225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DE96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9EA2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5EC8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A6A6A168"/>
    <w:lvl w:ilvl="0" w:tplc="398D4100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40A30428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9C7CF37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134D73C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6F808C4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2BD231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82402E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70819BA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AA9FE97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B21427AE"/>
    <w:lvl w:ilvl="0" w:tplc="09FDCF7F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01DB0DE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25E14C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E6575A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86A60D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97E60D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229392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623E61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88C7F9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95380AD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2EB656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C97AF3C6"/>
    <w:lvl w:ilvl="0" w:tplc="2952D5A0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3429628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60BC2BE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8479222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51C1ABC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DC29652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B641AB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986D376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B27F5BA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3F40CF70"/>
    <w:lvl w:ilvl="0" w:tplc="3021478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6A0ED19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7A06C9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0464A7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47BCCF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AD5E44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07B955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4D3800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94F578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8E4210C4"/>
    <w:lvl w:ilvl="0" w:tplc="0EF9B682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3292B0A6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D29248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90CF06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218667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AFF66D8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E126E8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F4C0E9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2759A5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041272D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226A8A74"/>
    <w:lvl w:ilvl="0" w:tplc="65900E5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58F6CEA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282A4C7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909523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AA16F7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06C8F2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55139A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5BCC4D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3817E4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49607640"/>
    <w:lvl w:ilvl="0" w:tplc="085B7306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74ABB479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37240E9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2B93EF0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93650A1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CFC0E2A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6E6D335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409127D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25D62E5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900406042">
    <w:abstractNumId w:val="0"/>
  </w:num>
  <w:num w:numId="2" w16cid:durableId="2064868877">
    <w:abstractNumId w:val="7"/>
  </w:num>
  <w:num w:numId="3" w16cid:durableId="198855304">
    <w:abstractNumId w:val="5"/>
  </w:num>
  <w:num w:numId="4" w16cid:durableId="2004432176">
    <w:abstractNumId w:val="14"/>
  </w:num>
  <w:num w:numId="5" w16cid:durableId="8767421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881891238">
    <w:abstractNumId w:val="1"/>
  </w:num>
  <w:num w:numId="7" w16cid:durableId="2025549627">
    <w:abstractNumId w:val="9"/>
  </w:num>
  <w:num w:numId="8" w16cid:durableId="2057581561">
    <w:abstractNumId w:val="19"/>
  </w:num>
  <w:num w:numId="9" w16cid:durableId="1771005780">
    <w:abstractNumId w:val="15"/>
  </w:num>
  <w:num w:numId="10" w16cid:durableId="1050543981">
    <w:abstractNumId w:val="6"/>
  </w:num>
  <w:num w:numId="11" w16cid:durableId="940339301">
    <w:abstractNumId w:val="10"/>
  </w:num>
  <w:num w:numId="12" w16cid:durableId="1038506736">
    <w:abstractNumId w:val="2"/>
  </w:num>
  <w:num w:numId="13" w16cid:durableId="369766202">
    <w:abstractNumId w:val="4"/>
  </w:num>
  <w:num w:numId="14" w16cid:durableId="234438489">
    <w:abstractNumId w:val="12"/>
  </w:num>
  <w:num w:numId="15" w16cid:durableId="168448067">
    <w:abstractNumId w:val="11"/>
  </w:num>
  <w:num w:numId="16" w16cid:durableId="853883841">
    <w:abstractNumId w:val="3"/>
  </w:num>
  <w:num w:numId="17" w16cid:durableId="1712799360">
    <w:abstractNumId w:val="21"/>
  </w:num>
  <w:num w:numId="18" w16cid:durableId="22636228">
    <w:abstractNumId w:val="8"/>
  </w:num>
  <w:num w:numId="19" w16cid:durableId="919412063">
    <w:abstractNumId w:val="18"/>
  </w:num>
  <w:num w:numId="20" w16cid:durableId="1474760902">
    <w:abstractNumId w:val="17"/>
  </w:num>
  <w:num w:numId="21" w16cid:durableId="1624457187">
    <w:abstractNumId w:val="16"/>
  </w:num>
  <w:num w:numId="22" w16cid:durableId="1923905241">
    <w:abstractNumId w:val="13"/>
  </w:num>
  <w:num w:numId="23" w16cid:durableId="4005182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47D"/>
    <w:rsid w:val="00502ADD"/>
    <w:rsid w:val="00667E5E"/>
    <w:rsid w:val="0097547D"/>
    <w:rsid w:val="00A62E72"/>
    <w:rsid w:val="00BB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1000"/>
  <w15:docId w15:val="{DD4673B0-1B96-4757-914B-0D3742B3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1005</Words>
  <Characters>5730</Characters>
  <Application>Microsoft Office Word</Application>
  <DocSecurity>0</DocSecurity>
  <Lines>47</Lines>
  <Paragraphs>13</Paragraphs>
  <ScaleCrop>false</ScaleCrop>
  <Company/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2026-07-31T07:50:00Z</cp:lastPrinted>
  <dcterms:created xsi:type="dcterms:W3CDTF">2026-07-31T07:51:00Z</dcterms:created>
  <dcterms:modified xsi:type="dcterms:W3CDTF">2026-07-31T07:51:00Z</dcterms:modified>
</cp:coreProperties>
</file>